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0519CC" w:rsidRDefault="000519CC" w:rsidP="000519CC">
      <w:pPr>
        <w:widowControl w:val="0"/>
        <w:tabs>
          <w:tab w:val="left" w:pos="135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-492760</wp:posOffset>
            </wp:positionV>
            <wp:extent cx="624205" cy="914400"/>
            <wp:effectExtent l="0" t="0" r="4445" b="0"/>
            <wp:wrapNone/>
            <wp:docPr id="1" name="Image 1" descr="Logo Ville Couleur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Ville Couleur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CC" w:rsidRDefault="000519CC" w:rsidP="000519CC">
      <w:pPr>
        <w:widowControl w:val="0"/>
        <w:tabs>
          <w:tab w:val="left" w:pos="135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C3132B" w:rsidRDefault="00C3132B" w:rsidP="000519CC">
      <w:pPr>
        <w:widowControl w:val="0"/>
        <w:tabs>
          <w:tab w:val="left" w:pos="135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  <w:r>
        <w:rPr>
          <w:rFonts w:ascii="Arial Narrow" w:eastAsia="Times New Roman" w:hAnsi="Arial Narrow" w:cs="Times New Roman"/>
          <w:b/>
          <w:lang w:eastAsia="fr-FR"/>
        </w:rPr>
        <w:t>PROVINCE DE QUÉBEC</w:t>
      </w:r>
    </w:p>
    <w:p w:rsidR="000519CC" w:rsidRDefault="000519CC" w:rsidP="000519C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0519CC" w:rsidRDefault="000519CC" w:rsidP="000519C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b/>
          <w:lang w:eastAsia="fr-FR"/>
        </w:rPr>
        <w:t>VILLE DE MATANE</w:t>
      </w:r>
    </w:p>
    <w:p w:rsidR="000519CC" w:rsidRDefault="000519CC" w:rsidP="000519C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Assemblée publique de consultation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Règlement numéro VM-89-200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_____________________________________________________________________________________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À toutes les personnes habiles à voter et susceptibles d'être intéressées par le projet de règlement numéro VM-89-200 modifiant le règlement de zonage numéro VM-89 afin d’autoriser un nouvel usage sous la zone 317 C.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AVIS PUBLIC est donné de ce qui suit :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1.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Lors d’une séance ordinaire tenue le 18 janvier 2021, le conseil municipal a adopté le pre</w:t>
      </w:r>
      <w:r w:rsidR="003F0716">
        <w:rPr>
          <w:rFonts w:ascii="Arial Narrow" w:eastAsia="Times New Roman" w:hAnsi="Arial Narrow" w:cs="Times New Roman"/>
          <w:sz w:val="24"/>
          <w:szCs w:val="24"/>
          <w:lang w:eastAsia="fr-FR"/>
        </w:rPr>
        <w:t>mier projet de règlement numéro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VM-89-200 modifiant le règlement de zonage.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sz w:val="24"/>
          <w:szCs w:val="24"/>
        </w:rPr>
        <w:tab/>
        <w:t>Conformément à l’arrêté m</w:t>
      </w:r>
      <w:r w:rsidR="00FE7F8B">
        <w:rPr>
          <w:rFonts w:ascii="Arial Narrow" w:hAnsi="Arial Narrow"/>
          <w:sz w:val="24"/>
          <w:szCs w:val="24"/>
        </w:rPr>
        <w:t>inistériel numéro 2020-074 du</w:t>
      </w:r>
      <w:r>
        <w:rPr>
          <w:rFonts w:ascii="Arial Narrow" w:hAnsi="Arial Narrow"/>
          <w:sz w:val="24"/>
          <w:szCs w:val="24"/>
        </w:rPr>
        <w:t xml:space="preserve"> ministre de la Santé e</w:t>
      </w:r>
      <w:r w:rsidR="00FE7F8B">
        <w:rPr>
          <w:rFonts w:ascii="Arial Narrow" w:hAnsi="Arial Narrow"/>
          <w:sz w:val="24"/>
          <w:szCs w:val="24"/>
        </w:rPr>
        <w:t xml:space="preserve">t des Services sociaux daté du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2 octobre 2020, ainsi qu’à la résolution numéro 2021-011, tout intéressé est invité à transmettre ses questions, observations ou commentaires par écrit par courriel à : </w:t>
      </w:r>
      <w:hyperlink r:id="rId6" w:history="1">
        <w:r>
          <w:rPr>
            <w:rStyle w:val="Lienhypertexte"/>
            <w:rFonts w:ascii="Arial Narrow" w:hAnsi="Arial Narrow"/>
            <w:sz w:val="24"/>
            <w:szCs w:val="24"/>
          </w:rPr>
          <w:t>greffe@ville.matane.qc.ca</w:t>
        </w:r>
      </w:hyperlink>
      <w:r>
        <w:rPr>
          <w:rFonts w:ascii="Arial Narrow" w:hAnsi="Arial Narrow"/>
          <w:sz w:val="24"/>
          <w:szCs w:val="24"/>
        </w:rPr>
        <w:t xml:space="preserve">, par la poste à : Service du greffe, Ville de Matane, 230, avenue </w:t>
      </w:r>
      <w:r>
        <w:rPr>
          <w:rFonts w:ascii="Arial Narrow" w:hAnsi="Arial Narrow"/>
          <w:sz w:val="24"/>
          <w:szCs w:val="24"/>
        </w:rPr>
        <w:br/>
        <w:t xml:space="preserve">Saint-Jérôme, Matane (Québec) G4W 3A2 ou à les déposer dans la boîte rouge située à l’entrée de l’hôtel de ville (côté caserne), et ce, </w:t>
      </w:r>
      <w:r>
        <w:rPr>
          <w:rFonts w:ascii="Arial Narrow" w:hAnsi="Arial Narrow"/>
          <w:sz w:val="24"/>
          <w:szCs w:val="24"/>
          <w:u w:val="single"/>
        </w:rPr>
        <w:t>r</w:t>
      </w:r>
      <w:r w:rsidR="00C3132B">
        <w:rPr>
          <w:rFonts w:ascii="Arial Narrow" w:hAnsi="Arial Narrow"/>
          <w:sz w:val="24"/>
          <w:szCs w:val="24"/>
          <w:u w:val="single"/>
        </w:rPr>
        <w:t>eçus au plus tard le vendredi</w:t>
      </w:r>
      <w:r w:rsidR="003F0716">
        <w:rPr>
          <w:rFonts w:ascii="Arial Narrow" w:hAnsi="Arial Narrow"/>
          <w:sz w:val="24"/>
          <w:szCs w:val="24"/>
          <w:u w:val="single"/>
        </w:rPr>
        <w:t xml:space="preserve"> 12 février</w:t>
      </w:r>
      <w:r>
        <w:rPr>
          <w:rFonts w:ascii="Arial Narrow" w:hAnsi="Arial Narrow"/>
          <w:sz w:val="24"/>
          <w:szCs w:val="24"/>
          <w:u w:val="single"/>
        </w:rPr>
        <w:t xml:space="preserve"> 2021</w:t>
      </w:r>
      <w:r>
        <w:rPr>
          <w:rFonts w:ascii="Arial Narrow" w:hAnsi="Arial Narrow"/>
          <w:sz w:val="24"/>
          <w:szCs w:val="24"/>
        </w:rPr>
        <w:t>. Ils seront transmis au conseil avant que celui-ci ne se prononce à l’égard de la demande.</w:t>
      </w:r>
    </w:p>
    <w:p w:rsidR="000519CC" w:rsidRDefault="000519CC" w:rsidP="000519C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</w:p>
    <w:p w:rsidR="000519CC" w:rsidRDefault="000519CC" w:rsidP="000519C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Règlement numéro VM-89-200</w:t>
      </w:r>
      <w:r>
        <w:rPr>
          <w:rFonts w:ascii="Arial Narrow" w:hAnsi="Arial Narrow"/>
          <w:sz w:val="24"/>
          <w:szCs w:val="24"/>
        </w:rPr>
        <w:t> :</w:t>
      </w:r>
    </w:p>
    <w:p w:rsidR="000519CC" w:rsidRDefault="000519CC" w:rsidP="000519C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55DF" w:rsidRPr="00C3132B" w:rsidRDefault="000519CC" w:rsidP="00E355DF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En résumé, le projet de règlement vise à autoriser un nouvel usage sous la zone 317 C (</w:t>
      </w:r>
      <w:r>
        <w:rPr>
          <w:rFonts w:ascii="Arial Narrow" w:eastAsia="Calibri" w:hAnsi="Arial Narrow" w:cs="Times New Roman"/>
          <w:i/>
          <w:sz w:val="24"/>
          <w:szCs w:val="24"/>
        </w:rPr>
        <w:t>ajouter l’usage particuliers 2366 – Atelier d’usinage et de soudur</w:t>
      </w:r>
      <w:r w:rsidR="00EA0A55">
        <w:rPr>
          <w:rFonts w:ascii="Arial Narrow" w:eastAsia="Calibri" w:hAnsi="Arial Narrow" w:cs="Times New Roman"/>
          <w:sz w:val="24"/>
          <w:szCs w:val="24"/>
        </w:rPr>
        <w:t xml:space="preserve">e). </w:t>
      </w:r>
      <w:r w:rsidR="00E355DF" w:rsidRPr="00C3132B">
        <w:rPr>
          <w:rFonts w:ascii="Arial Narrow" w:eastAsia="Calibri" w:hAnsi="Arial Narrow" w:cs="Times New Roman"/>
          <w:sz w:val="24"/>
          <w:szCs w:val="24"/>
        </w:rPr>
        <w:t xml:space="preserve">L’illustration de la zone concernée peut être consultée à l’hôtel de ville </w:t>
      </w:r>
      <w:r w:rsidR="00E355DF" w:rsidRPr="00C3132B">
        <w:rPr>
          <w:rFonts w:ascii="Arial Narrow" w:eastAsia="Calibri" w:hAnsi="Arial Narrow" w:cs="Times New Roman"/>
          <w:color w:val="000000" w:themeColor="text1"/>
          <w:sz w:val="24"/>
          <w:szCs w:val="24"/>
        </w:rPr>
        <w:t>en prenant rendez-vous avec le Service du greffe au 418-562-2333.</w:t>
      </w:r>
    </w:p>
    <w:p w:rsidR="000519CC" w:rsidRDefault="000519CC" w:rsidP="000519C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519CC" w:rsidRDefault="000519CC" w:rsidP="000519C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ab/>
        <w:t>Le projet de règlement numéro VM-89-200 contient des dispositions propres à un règlement susceptible d'approbation référendaire.</w:t>
      </w:r>
    </w:p>
    <w:p w:rsidR="000519CC" w:rsidRDefault="000519CC" w:rsidP="000519C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</w:p>
    <w:p w:rsidR="000519CC" w:rsidRDefault="000519CC" w:rsidP="000519C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>
        <w:rPr>
          <w:rFonts w:ascii="Arial Narrow" w:hAnsi="Arial Narrow"/>
          <w:sz w:val="24"/>
          <w:szCs w:val="24"/>
        </w:rPr>
        <w:tab/>
        <w:t xml:space="preserve">Le projet de règlement peut être consulté sur le site Internet de la Ville sous l’onglet : Vie municipale, Documents municipaux, Avis public. 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Donné à Matane, ce 20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fr-FR"/>
        </w:rPr>
        <w:t>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jour du mois de janvier de l’an deux mille vingt et un.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La greffière,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M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fr-FR"/>
        </w:rPr>
        <w:t>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Marie-Claude Gagnon,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oma</w:t>
      </w:r>
      <w:proofErr w:type="spellEnd"/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Avocate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vanish/>
          <w:sz w:val="24"/>
          <w:szCs w:val="24"/>
          <w:u w:val="single"/>
          <w:lang w:eastAsia="fr-FR"/>
        </w:rPr>
        <w:t>CERTIFICAT DE PUBLICATION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 xml:space="preserve">Je soussignée, greffière, certifie que le présent avis public d’assemblée publique de consultation sur le projet de règlement numéro VM-89-200 a été affiché en l’hôtel de ville le 20 janvier 2021 et publié dans le journal </w:t>
      </w:r>
      <w:r>
        <w:rPr>
          <w:rFonts w:ascii="Arial Narrow" w:eastAsia="Times New Roman" w:hAnsi="Arial Narrow" w:cs="Times New Roman"/>
          <w:i/>
          <w:vanish/>
          <w:sz w:val="24"/>
          <w:szCs w:val="24"/>
          <w:lang w:eastAsia="fr-FR"/>
        </w:rPr>
        <w:t>L’Avantage gaspésien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>, édition du mercredi 27 janvier 2021.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>Donné à Matane, ce 20</w:t>
      </w:r>
      <w:r>
        <w:rPr>
          <w:rFonts w:ascii="Arial Narrow" w:eastAsia="Times New Roman" w:hAnsi="Arial Narrow" w:cs="Times New Roman"/>
          <w:vanish/>
          <w:sz w:val="24"/>
          <w:szCs w:val="24"/>
          <w:vertAlign w:val="superscript"/>
          <w:lang w:eastAsia="fr-FR"/>
        </w:rPr>
        <w:t>e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 xml:space="preserve"> jour du mois de janvier de l’an deux mille vingt et un.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>La greffière</w:t>
      </w:r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>M</w:t>
      </w:r>
      <w:r>
        <w:rPr>
          <w:rFonts w:ascii="Arial Narrow" w:eastAsia="Times New Roman" w:hAnsi="Arial Narrow" w:cs="Times New Roman"/>
          <w:vanish/>
          <w:sz w:val="24"/>
          <w:szCs w:val="24"/>
          <w:vertAlign w:val="superscript"/>
          <w:lang w:eastAsia="fr-FR"/>
        </w:rPr>
        <w:t>e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 xml:space="preserve"> Marie-Claude Gagnon, </w:t>
      </w:r>
      <w:proofErr w:type="spellStart"/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>oma</w:t>
      </w:r>
      <w:proofErr w:type="spellEnd"/>
    </w:p>
    <w:p w:rsidR="000519CC" w:rsidRDefault="000519CC" w:rsidP="00051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vanish/>
          <w:sz w:val="24"/>
          <w:szCs w:val="24"/>
          <w:lang w:eastAsia="fr-FR"/>
        </w:rPr>
        <w:t>Avocate</w:t>
      </w:r>
    </w:p>
    <w:p w:rsidR="00A76D4A" w:rsidRDefault="00FE7F8B"/>
    <w:sectPr w:rsidR="00A76D4A" w:rsidSect="000519C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7"/>
    <w:rsid w:val="000519CC"/>
    <w:rsid w:val="002D4197"/>
    <w:rsid w:val="003F0716"/>
    <w:rsid w:val="006A1307"/>
    <w:rsid w:val="00C3132B"/>
    <w:rsid w:val="00D977E5"/>
    <w:rsid w:val="00E355DF"/>
    <w:rsid w:val="00EA0A5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19C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19C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ffe@ville.matan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Murray</dc:creator>
  <cp:keywords/>
  <dc:description/>
  <cp:lastModifiedBy>Joëlle Murray</cp:lastModifiedBy>
  <cp:revision>8</cp:revision>
  <dcterms:created xsi:type="dcterms:W3CDTF">2021-01-19T15:52:00Z</dcterms:created>
  <dcterms:modified xsi:type="dcterms:W3CDTF">2021-01-21T18:57:00Z</dcterms:modified>
</cp:coreProperties>
</file>